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A0158F" w14:textId="77777777" w:rsidR="00186C07" w:rsidRPr="005D1E31" w:rsidRDefault="00000000">
      <w:pPr>
        <w:jc w:val="center"/>
        <w:rPr>
          <w:lang w:val="fr-FR"/>
        </w:rPr>
      </w:pPr>
      <w:r w:rsidRPr="005D1E31">
        <w:rPr>
          <w:b/>
          <w:color w:val="8B5CF6"/>
          <w:sz w:val="20"/>
          <w:lang w:val="fr-FR"/>
        </w:rPr>
        <w:t>PORTFOLIO DE COMPÉTENCES — BUT R&amp;T 2 (parcours ROM)</w:t>
      </w:r>
    </w:p>
    <w:p w14:paraId="79680435" w14:textId="77777777" w:rsidR="00186C07" w:rsidRPr="005D1E31" w:rsidRDefault="00000000">
      <w:pPr>
        <w:jc w:val="center"/>
        <w:rPr>
          <w:lang w:val="fr-FR"/>
        </w:rPr>
      </w:pPr>
      <w:r w:rsidRPr="005D1E31">
        <w:rPr>
          <w:b/>
          <w:color w:val="555555"/>
          <w:sz w:val="26"/>
          <w:lang w:val="fr-FR"/>
        </w:rPr>
        <w:t>Bilan de semestre — Analyse réflexive globale</w:t>
      </w:r>
    </w:p>
    <w:p w14:paraId="26766FB9" w14:textId="77777777" w:rsidR="00186C07" w:rsidRPr="005D1E31" w:rsidRDefault="00000000">
      <w:pPr>
        <w:jc w:val="center"/>
        <w:rPr>
          <w:lang w:val="fr-FR"/>
        </w:rPr>
      </w:pPr>
      <w:r w:rsidRPr="005D1E31">
        <w:rPr>
          <w:b/>
          <w:color w:val="6366F1"/>
          <w:sz w:val="44"/>
          <w:lang w:val="fr-FR"/>
        </w:rPr>
        <w:t>Synthèse des compétences BUT R&amp;T 2 (ROM)</w:t>
      </w:r>
    </w:p>
    <w:p w14:paraId="28A8D976" w14:textId="77777777" w:rsidR="00186C07" w:rsidRDefault="00000000">
      <w:pPr>
        <w:jc w:val="center"/>
      </w:pPr>
      <w:r>
        <w:rPr>
          <w:i/>
          <w:color w:val="555555"/>
        </w:rPr>
        <w:t xml:space="preserve">Document de </w:t>
      </w:r>
      <w:proofErr w:type="spellStart"/>
      <w:r>
        <w:rPr>
          <w:i/>
          <w:color w:val="555555"/>
        </w:rPr>
        <w:t>preuve</w:t>
      </w:r>
      <w:proofErr w:type="spellEnd"/>
      <w:r>
        <w:rPr>
          <w:i/>
          <w:color w:val="555555"/>
        </w:rPr>
        <w:t xml:space="preserve"> — Léo Ponthieux</w:t>
      </w:r>
    </w:p>
    <w:tbl>
      <w:tblPr>
        <w:tblW w:w="0" w:type="auto"/>
        <w:jc w:val="center"/>
        <w:tblLook w:val="04A0" w:firstRow="1" w:lastRow="0" w:firstColumn="1" w:lastColumn="0" w:noHBand="0" w:noVBand="1"/>
      </w:tblPr>
      <w:tblGrid>
        <w:gridCol w:w="9648"/>
      </w:tblGrid>
      <w:tr w:rsidR="00186C07" w:rsidRPr="00CD201C" w14:paraId="75068AA9" w14:textId="77777777">
        <w:trPr>
          <w:jc w:val="center"/>
        </w:trPr>
        <w:tc>
          <w:tcPr>
            <w:tcW w:w="9648" w:type="dxa"/>
            <w:shd w:val="clear" w:color="auto" w:fill="EEF0FF"/>
          </w:tcPr>
          <w:p w14:paraId="70AB41C1" w14:textId="77777777" w:rsidR="00186C07" w:rsidRPr="005D1E31" w:rsidRDefault="00000000">
            <w:pPr>
              <w:jc w:val="center"/>
              <w:rPr>
                <w:lang w:val="fr-FR"/>
              </w:rPr>
            </w:pPr>
            <w:r w:rsidRPr="005D1E31">
              <w:rPr>
                <w:b/>
                <w:color w:val="1F2937"/>
                <w:sz w:val="20"/>
                <w:lang w:val="fr-FR"/>
              </w:rPr>
              <w:t>Compétences visées : RT1 · RT2 · RT3 · ROM1 · ROM2</w:t>
            </w:r>
          </w:p>
        </w:tc>
      </w:tr>
    </w:tbl>
    <w:p w14:paraId="170277D9" w14:textId="77777777" w:rsidR="00186C07" w:rsidRPr="005D1E31" w:rsidRDefault="00186C07">
      <w:pPr>
        <w:rPr>
          <w:lang w:val="fr-FR"/>
        </w:rPr>
      </w:pPr>
    </w:p>
    <w:p w14:paraId="54BC7C73" w14:textId="77777777" w:rsidR="00186C07" w:rsidRPr="005D1E31" w:rsidRDefault="00000000">
      <w:pPr>
        <w:pBdr>
          <w:bottom w:val="single" w:sz="6" w:space="2" w:color="8B5CF6"/>
        </w:pBdr>
        <w:rPr>
          <w:lang w:val="fr-FR"/>
        </w:rPr>
      </w:pPr>
      <w:r w:rsidRPr="005D1E31">
        <w:rPr>
          <w:b/>
          <w:color w:val="6366F1"/>
          <w:sz w:val="28"/>
          <w:lang w:val="fr-FR"/>
        </w:rPr>
        <w:t>Mon parcours et ma démarche</w:t>
      </w:r>
    </w:p>
    <w:p w14:paraId="5DFF1F98" w14:textId="4ECB21A8" w:rsidR="00186C07" w:rsidRPr="005D1E31" w:rsidRDefault="00000000">
      <w:pPr>
        <w:rPr>
          <w:lang w:val="fr-FR"/>
        </w:rPr>
      </w:pPr>
      <w:r w:rsidRPr="005D1E31">
        <w:rPr>
          <w:lang w:val="fr-FR"/>
        </w:rPr>
        <w:t xml:space="preserve">Depuis le début de ma formation en BUT </w:t>
      </w:r>
      <w:r w:rsidR="00CD201C">
        <w:rPr>
          <w:lang w:val="fr-FR"/>
        </w:rPr>
        <w:t>RT</w:t>
      </w:r>
      <w:r w:rsidRPr="005D1E31">
        <w:rPr>
          <w:lang w:val="fr-FR"/>
        </w:rPr>
        <w:t xml:space="preserve">, j'ai progressivement construit des compétences couvrant l'administration des réseaux, la connexion des entreprises et des usagers, le développement d'applications et, cette année, la spécialisation ROM (réseaux opérateurs et multimédia). </w:t>
      </w:r>
    </w:p>
    <w:p w14:paraId="1F6BDF90" w14:textId="77777777" w:rsidR="00186C07" w:rsidRDefault="00000000">
      <w:pPr>
        <w:pBdr>
          <w:bottom w:val="single" w:sz="6" w:space="2" w:color="8B5CF6"/>
        </w:pBdr>
      </w:pPr>
      <w:proofErr w:type="spellStart"/>
      <w:r>
        <w:rPr>
          <w:b/>
          <w:color w:val="6366F1"/>
          <w:sz w:val="28"/>
        </w:rPr>
        <w:t>Synthèse</w:t>
      </w:r>
      <w:proofErr w:type="spellEnd"/>
      <w:r>
        <w:rPr>
          <w:b/>
          <w:color w:val="6366F1"/>
          <w:sz w:val="28"/>
        </w:rPr>
        <w:t xml:space="preserve"> par </w:t>
      </w:r>
      <w:proofErr w:type="spellStart"/>
      <w:r>
        <w:rPr>
          <w:b/>
          <w:color w:val="6366F1"/>
          <w:sz w:val="28"/>
        </w:rPr>
        <w:t>compétence</w:t>
      </w:r>
      <w:proofErr w:type="spellEnd"/>
    </w:p>
    <w:p w14:paraId="086C6CE2" w14:textId="77777777" w:rsidR="00186C07" w:rsidRDefault="00000000">
      <w:pPr>
        <w:pStyle w:val="Listepuces"/>
      </w:pPr>
      <w:r w:rsidRPr="005D1E31">
        <w:rPr>
          <w:lang w:val="fr-FR"/>
        </w:rPr>
        <w:t xml:space="preserve">RT1 — Administrer les réseaux : routage dynamique (OSPF), VRF/MPLS, services d'entreprise complets (DNS, AD, RADIUS, RDWeb). </w:t>
      </w:r>
      <w:r>
        <w:t>Point fort : le déploiement de services réseau (niveau 4/4).</w:t>
      </w:r>
    </w:p>
    <w:p w14:paraId="4299DE36" w14:textId="77777777" w:rsidR="00186C07" w:rsidRPr="005D1E31" w:rsidRDefault="00000000">
      <w:pPr>
        <w:pStyle w:val="Listepuces"/>
        <w:rPr>
          <w:lang w:val="fr-FR"/>
        </w:rPr>
      </w:pPr>
      <w:r w:rsidRPr="005D1E31">
        <w:rPr>
          <w:lang w:val="fr-FR"/>
        </w:rPr>
        <w:t xml:space="preserve">RT2 — Connecter les entreprises et les usagers : transmission LoRaWAN, accès distants sécurisés, interconnexion </w:t>
      </w:r>
      <w:proofErr w:type="spellStart"/>
      <w:r w:rsidRPr="005D1E31">
        <w:rPr>
          <w:lang w:val="fr-FR"/>
        </w:rPr>
        <w:t>multi-sites</w:t>
      </w:r>
      <w:proofErr w:type="spellEnd"/>
      <w:r w:rsidRPr="005D1E31">
        <w:rPr>
          <w:lang w:val="fr-FR"/>
        </w:rPr>
        <w:t>, réseaux d'accès opérateurs (xDSL, FTTH, 5G).</w:t>
      </w:r>
    </w:p>
    <w:p w14:paraId="23EE9BBB" w14:textId="77777777" w:rsidR="00186C07" w:rsidRDefault="00000000">
      <w:pPr>
        <w:pStyle w:val="Listepuces"/>
      </w:pPr>
      <w:r w:rsidRPr="005D1E31">
        <w:rPr>
          <w:lang w:val="fr-FR"/>
        </w:rPr>
        <w:t>RT3 — Créer des outils et applications : applications mobile (Android) et web (Node.js), client/serveur TCP/UDP, automatisation Python (</w:t>
      </w:r>
      <w:proofErr w:type="spellStart"/>
      <w:r w:rsidRPr="005D1E31">
        <w:rPr>
          <w:lang w:val="fr-FR"/>
        </w:rPr>
        <w:t>Netmiko</w:t>
      </w:r>
      <w:proofErr w:type="spellEnd"/>
      <w:r w:rsidRPr="005D1E31">
        <w:rPr>
          <w:lang w:val="fr-FR"/>
        </w:rPr>
        <w:t xml:space="preserve">). </w:t>
      </w:r>
      <w:r>
        <w:t>Point fort : la programmation client/serveur (niveau 4/4).</w:t>
      </w:r>
    </w:p>
    <w:p w14:paraId="13D90DCF" w14:textId="77777777" w:rsidR="00186C07" w:rsidRPr="005D1E31" w:rsidRDefault="00000000">
      <w:pPr>
        <w:pStyle w:val="Listepuces"/>
        <w:rPr>
          <w:lang w:val="fr-FR"/>
        </w:rPr>
      </w:pPr>
      <w:r w:rsidRPr="005D1E31">
        <w:rPr>
          <w:lang w:val="fr-FR"/>
        </w:rPr>
        <w:t>ROM1 — Infrastructures des réseaux opérateurs : virtualisation/conteneurisation (Docker, VM), routage et interconnexions, automatisation d'équipements.</w:t>
      </w:r>
    </w:p>
    <w:p w14:paraId="08F36C82" w14:textId="77777777" w:rsidR="00186C07" w:rsidRPr="005D1E31" w:rsidRDefault="00000000">
      <w:pPr>
        <w:pStyle w:val="Listepuces"/>
        <w:rPr>
          <w:lang w:val="fr-FR"/>
        </w:rPr>
      </w:pPr>
      <w:r w:rsidRPr="005D1E31">
        <w:rPr>
          <w:lang w:val="fr-FR"/>
        </w:rPr>
        <w:t xml:space="preserve">ROM2 — Communications unifiées et vidéo : déploiement d'un IPBX 3CX, administration d'un service de téléphonie </w:t>
      </w:r>
      <w:proofErr w:type="spellStart"/>
      <w:r w:rsidRPr="005D1E31">
        <w:rPr>
          <w:lang w:val="fr-FR"/>
        </w:rPr>
        <w:t>multi-sites</w:t>
      </w:r>
      <w:proofErr w:type="spellEnd"/>
      <w:r w:rsidRPr="005D1E31">
        <w:rPr>
          <w:lang w:val="fr-FR"/>
        </w:rPr>
        <w:t>, politique de QoS pour les flux temps réel.</w:t>
      </w:r>
    </w:p>
    <w:p w14:paraId="7D967471" w14:textId="77777777" w:rsidR="00186C07" w:rsidRDefault="00000000">
      <w:pPr>
        <w:jc w:val="center"/>
      </w:pPr>
      <w:r>
        <w:rPr>
          <w:noProof/>
        </w:rPr>
        <w:lastRenderedPageBreak/>
        <w:drawing>
          <wp:inline distT="0" distB="0" distL="0" distR="0" wp14:anchorId="7B24269C" wp14:editId="34EA1A58">
            <wp:extent cx="5120640" cy="282685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tmiko_1.png"/>
                    <pic:cNvPicPr/>
                  </pic:nvPicPr>
                  <pic:blipFill>
                    <a:blip r:embed="rId6"/>
                    <a:stretch>
                      <a:fillRect/>
                    </a:stretch>
                  </pic:blipFill>
                  <pic:spPr>
                    <a:xfrm>
                      <a:off x="0" y="0"/>
                      <a:ext cx="5120640" cy="2826852"/>
                    </a:xfrm>
                    <a:prstGeom prst="rect">
                      <a:avLst/>
                    </a:prstGeom>
                  </pic:spPr>
                </pic:pic>
              </a:graphicData>
            </a:graphic>
          </wp:inline>
        </w:drawing>
      </w:r>
    </w:p>
    <w:p w14:paraId="0FFDFC41" w14:textId="77777777" w:rsidR="00186C07" w:rsidRPr="005D1E31" w:rsidRDefault="00000000">
      <w:pPr>
        <w:jc w:val="center"/>
        <w:rPr>
          <w:lang w:val="fr-FR"/>
        </w:rPr>
      </w:pPr>
      <w:r w:rsidRPr="005D1E31">
        <w:rPr>
          <w:i/>
          <w:color w:val="555555"/>
          <w:sz w:val="18"/>
          <w:lang w:val="fr-FR"/>
        </w:rPr>
        <w:t xml:space="preserve">▲ Automatisation de la configuration d'équipements réseau (Python / </w:t>
      </w:r>
      <w:proofErr w:type="spellStart"/>
      <w:r w:rsidRPr="005D1E31">
        <w:rPr>
          <w:i/>
          <w:color w:val="555555"/>
          <w:sz w:val="18"/>
          <w:lang w:val="fr-FR"/>
        </w:rPr>
        <w:t>Netmiko</w:t>
      </w:r>
      <w:proofErr w:type="spellEnd"/>
      <w:r w:rsidRPr="005D1E31">
        <w:rPr>
          <w:i/>
          <w:color w:val="555555"/>
          <w:sz w:val="18"/>
          <w:lang w:val="fr-FR"/>
        </w:rPr>
        <w:t>)</w:t>
      </w:r>
    </w:p>
    <w:p w14:paraId="1DC2FDFE" w14:textId="77777777" w:rsidR="00186C07" w:rsidRDefault="00000000">
      <w:pPr>
        <w:jc w:val="center"/>
      </w:pPr>
      <w:r>
        <w:rPr>
          <w:noProof/>
        </w:rPr>
        <w:drawing>
          <wp:inline distT="0" distB="0" distL="0" distR="0" wp14:anchorId="14017C8F" wp14:editId="18144495">
            <wp:extent cx="5120640" cy="299873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ker_apache.png"/>
                    <pic:cNvPicPr/>
                  </pic:nvPicPr>
                  <pic:blipFill>
                    <a:blip r:embed="rId7"/>
                    <a:stretch>
                      <a:fillRect/>
                    </a:stretch>
                  </pic:blipFill>
                  <pic:spPr>
                    <a:xfrm>
                      <a:off x="0" y="0"/>
                      <a:ext cx="5120640" cy="2998731"/>
                    </a:xfrm>
                    <a:prstGeom prst="rect">
                      <a:avLst/>
                    </a:prstGeom>
                  </pic:spPr>
                </pic:pic>
              </a:graphicData>
            </a:graphic>
          </wp:inline>
        </w:drawing>
      </w:r>
    </w:p>
    <w:p w14:paraId="5C96AB79" w14:textId="77777777" w:rsidR="00186C07" w:rsidRPr="005D1E31" w:rsidRDefault="00000000">
      <w:pPr>
        <w:jc w:val="center"/>
        <w:rPr>
          <w:lang w:val="fr-FR"/>
        </w:rPr>
      </w:pPr>
      <w:r w:rsidRPr="005D1E31">
        <w:rPr>
          <w:i/>
          <w:color w:val="555555"/>
          <w:sz w:val="18"/>
          <w:lang w:val="fr-FR"/>
        </w:rPr>
        <w:t>▲ Virtualisation : service Apache conteneurisé sous Docker</w:t>
      </w:r>
    </w:p>
    <w:p w14:paraId="35BD3BAB" w14:textId="77777777" w:rsidR="005D1E31" w:rsidRDefault="005D1E31">
      <w:pPr>
        <w:pBdr>
          <w:bottom w:val="single" w:sz="6" w:space="2" w:color="8B5CF6"/>
        </w:pBdr>
        <w:rPr>
          <w:b/>
          <w:color w:val="8B5CF6"/>
          <w:sz w:val="28"/>
          <w:lang w:val="fr-FR"/>
        </w:rPr>
      </w:pPr>
    </w:p>
    <w:p w14:paraId="19E7CFAC" w14:textId="77777777" w:rsidR="005D1E31" w:rsidRDefault="005D1E31">
      <w:pPr>
        <w:pBdr>
          <w:bottom w:val="single" w:sz="6" w:space="2" w:color="8B5CF6"/>
        </w:pBdr>
        <w:rPr>
          <w:b/>
          <w:color w:val="8B5CF6"/>
          <w:sz w:val="28"/>
          <w:lang w:val="fr-FR"/>
        </w:rPr>
      </w:pPr>
    </w:p>
    <w:p w14:paraId="192FD3F7" w14:textId="77777777" w:rsidR="005D1E31" w:rsidRDefault="005D1E31">
      <w:pPr>
        <w:pBdr>
          <w:bottom w:val="single" w:sz="6" w:space="2" w:color="8B5CF6"/>
        </w:pBdr>
        <w:rPr>
          <w:b/>
          <w:color w:val="8B5CF6"/>
          <w:sz w:val="28"/>
          <w:lang w:val="fr-FR"/>
        </w:rPr>
      </w:pPr>
    </w:p>
    <w:p w14:paraId="61F20E48" w14:textId="77777777" w:rsidR="005D1E31" w:rsidRDefault="005D1E31">
      <w:pPr>
        <w:pBdr>
          <w:bottom w:val="single" w:sz="6" w:space="2" w:color="8B5CF6"/>
        </w:pBdr>
        <w:rPr>
          <w:b/>
          <w:color w:val="8B5CF6"/>
          <w:sz w:val="28"/>
          <w:lang w:val="fr-FR"/>
        </w:rPr>
      </w:pPr>
    </w:p>
    <w:p w14:paraId="074F0469" w14:textId="77777777" w:rsidR="005D1E31" w:rsidRDefault="005D1E31">
      <w:pPr>
        <w:pBdr>
          <w:bottom w:val="single" w:sz="6" w:space="2" w:color="8B5CF6"/>
        </w:pBdr>
        <w:rPr>
          <w:b/>
          <w:color w:val="8B5CF6"/>
          <w:sz w:val="28"/>
          <w:lang w:val="fr-FR"/>
        </w:rPr>
      </w:pPr>
    </w:p>
    <w:p w14:paraId="163EE77C" w14:textId="358A0F12" w:rsidR="00186C07" w:rsidRPr="005D1E31" w:rsidRDefault="00000000">
      <w:pPr>
        <w:pBdr>
          <w:bottom w:val="single" w:sz="6" w:space="2" w:color="8B5CF6"/>
        </w:pBdr>
        <w:rPr>
          <w:lang w:val="fr-FR"/>
        </w:rPr>
      </w:pPr>
      <w:r w:rsidRPr="005D1E31">
        <w:rPr>
          <w:b/>
          <w:color w:val="8B5CF6"/>
          <w:sz w:val="28"/>
          <w:lang w:val="fr-FR"/>
        </w:rPr>
        <w:lastRenderedPageBreak/>
        <w:t xml:space="preserve">Analyse réflexive </w:t>
      </w:r>
    </w:p>
    <w:p w14:paraId="064347E8" w14:textId="16DE721D" w:rsidR="00186C07" w:rsidRPr="005D1E31" w:rsidRDefault="00000000">
      <w:pPr>
        <w:rPr>
          <w:lang w:val="fr-FR"/>
        </w:rPr>
      </w:pPr>
      <w:r w:rsidRPr="005D1E31">
        <w:rPr>
          <w:b/>
          <w:color w:val="6366F1"/>
          <w:lang w:val="fr-FR"/>
        </w:rPr>
        <w:t xml:space="preserve">Avant l'action — </w:t>
      </w:r>
      <w:r w:rsidR="005B1718" w:rsidRPr="005B1718">
        <w:rPr>
          <w:bCs/>
          <w:color w:val="000000" w:themeColor="text1"/>
          <w:lang w:val="fr-FR"/>
        </w:rPr>
        <w:t>Dès le début du semestre, mon objectif était de synthétiser les compétences techniques acquises individuellement et de développer mon autonomie sur des projets complets, notamment dans le domaine de la ROM.</w:t>
      </w:r>
    </w:p>
    <w:p w14:paraId="5E2A4A2C" w14:textId="00A6F9B7" w:rsidR="00186C07" w:rsidRPr="005D1E31" w:rsidRDefault="00000000">
      <w:pPr>
        <w:rPr>
          <w:lang w:val="fr-FR"/>
        </w:rPr>
      </w:pPr>
      <w:r w:rsidRPr="005D1E31">
        <w:rPr>
          <w:b/>
          <w:color w:val="6366F1"/>
          <w:lang w:val="fr-FR"/>
        </w:rPr>
        <w:t xml:space="preserve">Pendant l'action — </w:t>
      </w:r>
      <w:r w:rsidR="005B1718" w:rsidRPr="005B1718">
        <w:rPr>
          <w:bCs/>
          <w:color w:val="000000" w:themeColor="text1"/>
          <w:lang w:val="fr-FR"/>
        </w:rPr>
        <w:t>Les SAÉ m’ont exposé à des situations professionnelles concrètes (entreprise, opérateur, téléphonie).  Cette expérience m’a permis de distinguer la simple réalisation d’un TP de la livraison d’un service opérationnel, me conduisant à systématiquement valider mes travaux par des tests.</w:t>
      </w:r>
    </w:p>
    <w:p w14:paraId="176C7159" w14:textId="77777777" w:rsidR="00186C07" w:rsidRPr="005D1E31" w:rsidRDefault="00000000">
      <w:pPr>
        <w:rPr>
          <w:lang w:val="fr-FR"/>
        </w:rPr>
      </w:pPr>
      <w:r w:rsidRPr="005D1E31">
        <w:rPr>
          <w:b/>
          <w:color w:val="6366F1"/>
          <w:lang w:val="fr-FR"/>
        </w:rPr>
        <w:t xml:space="preserve">Après l'action — </w:t>
      </w:r>
      <w:r w:rsidRPr="005D1E31">
        <w:rPr>
          <w:lang w:val="fr-FR"/>
        </w:rPr>
        <w:t>Je conclus que mes points forts sont les services réseau d'entreprise et le développement d'applications communicantes. Mes axes de progrès : la dimension « opérateur réel » (échelle, BGP, sécurité avancée) et l'automatisation. Mon plan d'action : approfondir ces points en alternance et continuer à documenter mes preuves au fil de l'eau.</w:t>
      </w:r>
    </w:p>
    <w:p w14:paraId="3645245F" w14:textId="77777777" w:rsidR="00186C07" w:rsidRPr="005D1E31" w:rsidRDefault="00186C07">
      <w:pPr>
        <w:rPr>
          <w:lang w:val="fr-FR"/>
        </w:rPr>
      </w:pPr>
    </w:p>
    <w:p w14:paraId="15911D77" w14:textId="77777777" w:rsidR="00186C07" w:rsidRPr="005D1E31" w:rsidRDefault="00000000">
      <w:pPr>
        <w:jc w:val="center"/>
        <w:rPr>
          <w:lang w:val="fr-FR"/>
        </w:rPr>
      </w:pPr>
      <w:r w:rsidRPr="005D1E31">
        <w:rPr>
          <w:i/>
          <w:color w:val="555555"/>
          <w:sz w:val="16"/>
          <w:lang w:val="fr-FR"/>
        </w:rPr>
        <w:t>Léo Ponthieux — Portfolio BUT R&amp;T 2 ROM — leoponthieux.fr</w:t>
      </w:r>
    </w:p>
    <w:sectPr w:rsidR="00186C07" w:rsidRPr="005D1E31" w:rsidSect="00034616">
      <w:pgSz w:w="12240" w:h="15840"/>
      <w:pgMar w:top="1152" w:right="1296" w:bottom="1152"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puce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puce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puces"/>
      <w:lvlText w:val=""/>
      <w:lvlJc w:val="left"/>
      <w:pPr>
        <w:tabs>
          <w:tab w:val="num" w:pos="360"/>
        </w:tabs>
        <w:ind w:left="360" w:hanging="360"/>
      </w:pPr>
      <w:rPr>
        <w:rFonts w:ascii="Symbol" w:hAnsi="Symbol" w:hint="default"/>
      </w:rPr>
    </w:lvl>
  </w:abstractNum>
  <w:num w:numId="1" w16cid:durableId="793325324">
    <w:abstractNumId w:val="8"/>
  </w:num>
  <w:num w:numId="2" w16cid:durableId="1297099603">
    <w:abstractNumId w:val="6"/>
  </w:num>
  <w:num w:numId="3" w16cid:durableId="359165519">
    <w:abstractNumId w:val="5"/>
  </w:num>
  <w:num w:numId="4" w16cid:durableId="1477648047">
    <w:abstractNumId w:val="4"/>
  </w:num>
  <w:num w:numId="5" w16cid:durableId="217669389">
    <w:abstractNumId w:val="7"/>
  </w:num>
  <w:num w:numId="6" w16cid:durableId="1772316143">
    <w:abstractNumId w:val="3"/>
  </w:num>
  <w:num w:numId="7" w16cid:durableId="1479419974">
    <w:abstractNumId w:val="2"/>
  </w:num>
  <w:num w:numId="8" w16cid:durableId="60058089">
    <w:abstractNumId w:val="1"/>
  </w:num>
  <w:num w:numId="9" w16cid:durableId="5802169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186C07"/>
    <w:rsid w:val="001C0A5D"/>
    <w:rsid w:val="0029639D"/>
    <w:rsid w:val="00326F90"/>
    <w:rsid w:val="005B1718"/>
    <w:rsid w:val="005D1E31"/>
    <w:rsid w:val="00AA1D8D"/>
    <w:rsid w:val="00B47730"/>
    <w:rsid w:val="00CB0664"/>
    <w:rsid w:val="00CD201C"/>
    <w:rsid w:val="00E06683"/>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35834B6"/>
  <w14:defaultImageDpi w14:val="300"/>
  <w15:docId w15:val="{5910F7BB-3428-E54E-8A17-F37A5BEF0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hAnsi="Calibri"/>
    </w:rPr>
  </w:style>
  <w:style w:type="paragraph" w:styleId="Titre1">
    <w:name w:val="heading 1"/>
    <w:basedOn w:val="Normal"/>
    <w:next w:val="Normal"/>
    <w:link w:val="Titre1C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itre9">
    <w:name w:val="heading 9"/>
    <w:basedOn w:val="Normal"/>
    <w:next w:val="Normal"/>
    <w:link w:val="Titre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618BF"/>
    <w:pPr>
      <w:tabs>
        <w:tab w:val="center" w:pos="4680"/>
        <w:tab w:val="right" w:pos="9360"/>
      </w:tabs>
      <w:spacing w:after="0" w:line="240" w:lineRule="auto"/>
    </w:pPr>
  </w:style>
  <w:style w:type="character" w:customStyle="1" w:styleId="En-tteCar">
    <w:name w:val="En-tête Car"/>
    <w:basedOn w:val="Policepardfaut"/>
    <w:link w:val="En-tte"/>
    <w:uiPriority w:val="99"/>
    <w:rsid w:val="00E618BF"/>
  </w:style>
  <w:style w:type="paragraph" w:styleId="Pieddepage">
    <w:name w:val="footer"/>
    <w:basedOn w:val="Normal"/>
    <w:link w:val="PieddepageCar"/>
    <w:uiPriority w:val="99"/>
    <w:unhideWhenUsed/>
    <w:rsid w:val="00E618BF"/>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E618BF"/>
  </w:style>
  <w:style w:type="paragraph" w:styleId="Sansinterligne">
    <w:name w:val="No Spacing"/>
    <w:uiPriority w:val="1"/>
    <w:qFormat/>
    <w:rsid w:val="00FC693F"/>
    <w:pPr>
      <w:spacing w:after="0" w:line="240" w:lineRule="auto"/>
    </w:pPr>
  </w:style>
  <w:style w:type="character" w:customStyle="1" w:styleId="Titre1Car">
    <w:name w:val="Titre 1 Car"/>
    <w:basedOn w:val="Policepardfaut"/>
    <w:link w:val="Titre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rsid w:val="00FC693F"/>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rsid w:val="00FC693F"/>
    <w:rPr>
      <w:rFonts w:asciiTheme="majorHAnsi" w:eastAsiaTheme="majorEastAsia" w:hAnsiTheme="majorHAnsi" w:cstheme="majorBidi"/>
      <w:b/>
      <w:bCs/>
      <w:color w:val="4F81BD" w:themeColor="accent1"/>
    </w:rPr>
  </w:style>
  <w:style w:type="paragraph" w:styleId="Titre">
    <w:name w:val="Title"/>
    <w:basedOn w:val="Normal"/>
    <w:next w:val="Normal"/>
    <w:link w:val="Titre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ous-titre">
    <w:name w:val="Subtitle"/>
    <w:basedOn w:val="Normal"/>
    <w:next w:val="Normal"/>
    <w:link w:val="Sous-titre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us-titreCar">
    <w:name w:val="Sous-titre Car"/>
    <w:basedOn w:val="Policepardfaut"/>
    <w:link w:val="Sous-titre"/>
    <w:uiPriority w:val="11"/>
    <w:rsid w:val="00FC693F"/>
    <w:rPr>
      <w:rFonts w:asciiTheme="majorHAnsi" w:eastAsiaTheme="majorEastAsia" w:hAnsiTheme="majorHAnsi" w:cstheme="majorBidi"/>
      <w:i/>
      <w:iCs/>
      <w:color w:val="4F81BD" w:themeColor="accent1"/>
      <w:spacing w:val="15"/>
      <w:sz w:val="24"/>
      <w:szCs w:val="24"/>
    </w:rPr>
  </w:style>
  <w:style w:type="paragraph" w:styleId="Paragraphedeliste">
    <w:name w:val="List Paragraph"/>
    <w:basedOn w:val="Normal"/>
    <w:uiPriority w:val="34"/>
    <w:qFormat/>
    <w:rsid w:val="00FC693F"/>
    <w:pPr>
      <w:ind w:left="720"/>
      <w:contextualSpacing/>
    </w:pPr>
  </w:style>
  <w:style w:type="paragraph" w:styleId="Corpsdetexte">
    <w:name w:val="Body Text"/>
    <w:basedOn w:val="Normal"/>
    <w:link w:val="CorpsdetexteCar"/>
    <w:uiPriority w:val="99"/>
    <w:unhideWhenUsed/>
    <w:rsid w:val="00AA1D8D"/>
    <w:pPr>
      <w:spacing w:after="120"/>
    </w:pPr>
  </w:style>
  <w:style w:type="character" w:customStyle="1" w:styleId="CorpsdetexteCar">
    <w:name w:val="Corps de texte Car"/>
    <w:basedOn w:val="Policepardfaut"/>
    <w:link w:val="Corpsdetexte"/>
    <w:uiPriority w:val="99"/>
    <w:rsid w:val="00AA1D8D"/>
  </w:style>
  <w:style w:type="paragraph" w:styleId="Corpsdetexte2">
    <w:name w:val="Body Text 2"/>
    <w:basedOn w:val="Normal"/>
    <w:link w:val="Corpsdetexte2Car"/>
    <w:uiPriority w:val="99"/>
    <w:unhideWhenUsed/>
    <w:rsid w:val="00AA1D8D"/>
    <w:pPr>
      <w:spacing w:after="120" w:line="480" w:lineRule="auto"/>
    </w:pPr>
  </w:style>
  <w:style w:type="character" w:customStyle="1" w:styleId="Corpsdetexte2Car">
    <w:name w:val="Corps de texte 2 Car"/>
    <w:basedOn w:val="Policepardfaut"/>
    <w:link w:val="Corpsdetexte2"/>
    <w:uiPriority w:val="99"/>
    <w:rsid w:val="00AA1D8D"/>
  </w:style>
  <w:style w:type="paragraph" w:styleId="Corpsdetexte3">
    <w:name w:val="Body Text 3"/>
    <w:basedOn w:val="Normal"/>
    <w:link w:val="Corpsdetexte3Car"/>
    <w:uiPriority w:val="99"/>
    <w:unhideWhenUsed/>
    <w:rsid w:val="00AA1D8D"/>
    <w:pPr>
      <w:spacing w:after="120"/>
    </w:pPr>
    <w:rPr>
      <w:sz w:val="16"/>
      <w:szCs w:val="16"/>
    </w:rPr>
  </w:style>
  <w:style w:type="character" w:customStyle="1" w:styleId="Corpsdetexte3Car">
    <w:name w:val="Corps de texte 3 Car"/>
    <w:basedOn w:val="Policepardfaut"/>
    <w:link w:val="Corpsdetexte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puces">
    <w:name w:val="List Bullet"/>
    <w:basedOn w:val="Normal"/>
    <w:uiPriority w:val="99"/>
    <w:unhideWhenUsed/>
    <w:rsid w:val="00326F90"/>
    <w:pPr>
      <w:numPr>
        <w:numId w:val="1"/>
      </w:numPr>
      <w:contextualSpacing/>
    </w:pPr>
  </w:style>
  <w:style w:type="paragraph" w:styleId="Listepuces2">
    <w:name w:val="List Bullet 2"/>
    <w:basedOn w:val="Normal"/>
    <w:uiPriority w:val="99"/>
    <w:unhideWhenUsed/>
    <w:rsid w:val="00326F90"/>
    <w:pPr>
      <w:numPr>
        <w:numId w:val="2"/>
      </w:numPr>
      <w:contextualSpacing/>
    </w:pPr>
  </w:style>
  <w:style w:type="paragraph" w:styleId="Listepuces3">
    <w:name w:val="List Bullet 3"/>
    <w:basedOn w:val="Normal"/>
    <w:uiPriority w:val="99"/>
    <w:unhideWhenUsed/>
    <w:rsid w:val="00326F90"/>
    <w:pPr>
      <w:numPr>
        <w:numId w:val="3"/>
      </w:numPr>
      <w:contextualSpacing/>
    </w:pPr>
  </w:style>
  <w:style w:type="paragraph" w:styleId="Listenumros">
    <w:name w:val="List Number"/>
    <w:basedOn w:val="Normal"/>
    <w:uiPriority w:val="99"/>
    <w:unhideWhenUsed/>
    <w:rsid w:val="00326F90"/>
    <w:pPr>
      <w:numPr>
        <w:numId w:val="5"/>
      </w:numPr>
      <w:contextualSpacing/>
    </w:pPr>
  </w:style>
  <w:style w:type="paragraph" w:styleId="Listenumros2">
    <w:name w:val="List Number 2"/>
    <w:basedOn w:val="Normal"/>
    <w:uiPriority w:val="99"/>
    <w:unhideWhenUsed/>
    <w:rsid w:val="0029639D"/>
    <w:pPr>
      <w:numPr>
        <w:numId w:val="6"/>
      </w:numPr>
      <w:contextualSpacing/>
    </w:pPr>
  </w:style>
  <w:style w:type="paragraph" w:styleId="Listenumros3">
    <w:name w:val="List Number 3"/>
    <w:basedOn w:val="Normal"/>
    <w:uiPriority w:val="99"/>
    <w:unhideWhenUsed/>
    <w:rsid w:val="0029639D"/>
    <w:pPr>
      <w:numPr>
        <w:numId w:val="7"/>
      </w:numPr>
      <w:contextualSpacing/>
    </w:pPr>
  </w:style>
  <w:style w:type="paragraph" w:styleId="Listecontinue">
    <w:name w:val="List Continue"/>
    <w:basedOn w:val="Normal"/>
    <w:uiPriority w:val="99"/>
    <w:unhideWhenUsed/>
    <w:rsid w:val="0029639D"/>
    <w:pPr>
      <w:spacing w:after="120"/>
      <w:ind w:left="360"/>
      <w:contextualSpacing/>
    </w:pPr>
  </w:style>
  <w:style w:type="paragraph" w:styleId="Listecontinue2">
    <w:name w:val="List Continue 2"/>
    <w:basedOn w:val="Normal"/>
    <w:uiPriority w:val="99"/>
    <w:unhideWhenUsed/>
    <w:rsid w:val="0029639D"/>
    <w:pPr>
      <w:spacing w:after="120"/>
      <w:ind w:left="720"/>
      <w:contextualSpacing/>
    </w:pPr>
  </w:style>
  <w:style w:type="paragraph" w:styleId="Listecontinue3">
    <w:name w:val="List Continue 3"/>
    <w:basedOn w:val="Normal"/>
    <w:uiPriority w:val="99"/>
    <w:unhideWhenUsed/>
    <w:rsid w:val="0029639D"/>
    <w:pPr>
      <w:spacing w:after="120"/>
      <w:ind w:left="1080"/>
      <w:contextualSpacing/>
    </w:pPr>
  </w:style>
  <w:style w:type="paragraph" w:styleId="Textedemacro">
    <w:name w:val="macro"/>
    <w:link w:val="Textede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edemacroCar">
    <w:name w:val="Texte de macro Car"/>
    <w:basedOn w:val="Policepardfaut"/>
    <w:link w:val="Textedemacro"/>
    <w:uiPriority w:val="99"/>
    <w:rsid w:val="0029639D"/>
    <w:rPr>
      <w:rFonts w:ascii="Courier" w:hAnsi="Courier"/>
      <w:sz w:val="20"/>
      <w:szCs w:val="20"/>
    </w:rPr>
  </w:style>
  <w:style w:type="paragraph" w:styleId="Citation">
    <w:name w:val="Quote"/>
    <w:basedOn w:val="Normal"/>
    <w:next w:val="Normal"/>
    <w:link w:val="CitationCar"/>
    <w:uiPriority w:val="29"/>
    <w:qFormat/>
    <w:rsid w:val="00FC693F"/>
    <w:rPr>
      <w:i/>
      <w:iCs/>
      <w:color w:val="000000" w:themeColor="text1"/>
    </w:rPr>
  </w:style>
  <w:style w:type="character" w:customStyle="1" w:styleId="CitationCar">
    <w:name w:val="Citation Car"/>
    <w:basedOn w:val="Policepardfaut"/>
    <w:link w:val="Citation"/>
    <w:uiPriority w:val="29"/>
    <w:rsid w:val="00FC693F"/>
    <w:rPr>
      <w:i/>
      <w:iCs/>
      <w:color w:val="000000" w:themeColor="text1"/>
    </w:rPr>
  </w:style>
  <w:style w:type="character" w:customStyle="1" w:styleId="Titre4Car">
    <w:name w:val="Titre 4 Car"/>
    <w:basedOn w:val="Policepardfaut"/>
    <w:link w:val="Titre4"/>
    <w:uiPriority w:val="9"/>
    <w:semiHidden/>
    <w:rsid w:val="00FC693F"/>
    <w:rPr>
      <w:rFonts w:asciiTheme="majorHAnsi" w:eastAsiaTheme="majorEastAsia" w:hAnsiTheme="majorHAnsi" w:cstheme="majorBidi"/>
      <w:b/>
      <w:bCs/>
      <w:i/>
      <w:iCs/>
      <w:color w:val="4F81BD" w:themeColor="accent1"/>
    </w:rPr>
  </w:style>
  <w:style w:type="character" w:customStyle="1" w:styleId="Titre5Car">
    <w:name w:val="Titre 5 Car"/>
    <w:basedOn w:val="Policepardfaut"/>
    <w:link w:val="Titre5"/>
    <w:uiPriority w:val="9"/>
    <w:semiHidden/>
    <w:rsid w:val="00FC693F"/>
    <w:rPr>
      <w:rFonts w:asciiTheme="majorHAnsi" w:eastAsiaTheme="majorEastAsia" w:hAnsiTheme="majorHAnsi" w:cstheme="majorBidi"/>
      <w:color w:val="243F60" w:themeColor="accent1" w:themeShade="7F"/>
    </w:rPr>
  </w:style>
  <w:style w:type="character" w:customStyle="1" w:styleId="Titre6Car">
    <w:name w:val="Titre 6 Car"/>
    <w:basedOn w:val="Policepardfaut"/>
    <w:link w:val="Titre6"/>
    <w:uiPriority w:val="9"/>
    <w:semiHidden/>
    <w:rsid w:val="00FC693F"/>
    <w:rPr>
      <w:rFonts w:asciiTheme="majorHAnsi" w:eastAsiaTheme="majorEastAsia" w:hAnsiTheme="majorHAnsi" w:cstheme="majorBidi"/>
      <w:i/>
      <w:iCs/>
      <w:color w:val="243F60" w:themeColor="accent1" w:themeShade="7F"/>
    </w:rPr>
  </w:style>
  <w:style w:type="character" w:customStyle="1" w:styleId="Titre7Car">
    <w:name w:val="Titre 7 Car"/>
    <w:basedOn w:val="Policepardfaut"/>
    <w:link w:val="Titre7"/>
    <w:uiPriority w:val="9"/>
    <w:semiHidden/>
    <w:rsid w:val="00FC693F"/>
    <w:rPr>
      <w:rFonts w:asciiTheme="majorHAnsi" w:eastAsiaTheme="majorEastAsia" w:hAnsiTheme="majorHAnsi" w:cstheme="majorBidi"/>
      <w:i/>
      <w:iCs/>
      <w:color w:val="404040" w:themeColor="text1" w:themeTint="BF"/>
    </w:rPr>
  </w:style>
  <w:style w:type="character" w:customStyle="1" w:styleId="Titre8Car">
    <w:name w:val="Titre 8 Car"/>
    <w:basedOn w:val="Policepardfaut"/>
    <w:link w:val="Titre8"/>
    <w:uiPriority w:val="9"/>
    <w:semiHidden/>
    <w:rsid w:val="00FC693F"/>
    <w:rPr>
      <w:rFonts w:asciiTheme="majorHAnsi" w:eastAsiaTheme="majorEastAsia" w:hAnsiTheme="majorHAnsi" w:cstheme="majorBidi"/>
      <w:color w:val="4F81BD" w:themeColor="accent1"/>
      <w:sz w:val="20"/>
      <w:szCs w:val="20"/>
    </w:rPr>
  </w:style>
  <w:style w:type="character" w:customStyle="1" w:styleId="Titre9Car">
    <w:name w:val="Titre 9 Car"/>
    <w:basedOn w:val="Policepardfaut"/>
    <w:link w:val="Titre9"/>
    <w:uiPriority w:val="9"/>
    <w:semiHidden/>
    <w:rsid w:val="00FC693F"/>
    <w:rPr>
      <w:rFonts w:asciiTheme="majorHAnsi" w:eastAsiaTheme="majorEastAsia" w:hAnsiTheme="majorHAnsi" w:cstheme="majorBidi"/>
      <w:i/>
      <w:iCs/>
      <w:color w:val="404040" w:themeColor="text1" w:themeTint="BF"/>
      <w:sz w:val="20"/>
      <w:szCs w:val="20"/>
    </w:rPr>
  </w:style>
  <w:style w:type="paragraph" w:styleId="Lgende">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lev">
    <w:name w:val="Strong"/>
    <w:basedOn w:val="Policepardfaut"/>
    <w:uiPriority w:val="22"/>
    <w:qFormat/>
    <w:rsid w:val="00FC693F"/>
    <w:rPr>
      <w:b/>
      <w:bCs/>
    </w:rPr>
  </w:style>
  <w:style w:type="character" w:styleId="Accentuation">
    <w:name w:val="Emphasis"/>
    <w:basedOn w:val="Policepardfaut"/>
    <w:uiPriority w:val="20"/>
    <w:qFormat/>
    <w:rsid w:val="00FC693F"/>
    <w:rPr>
      <w:i/>
      <w:iCs/>
    </w:rPr>
  </w:style>
  <w:style w:type="paragraph" w:styleId="Citationintense">
    <w:name w:val="Intense Quote"/>
    <w:basedOn w:val="Normal"/>
    <w:next w:val="Normal"/>
    <w:link w:val="Citationintense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tionintenseCar">
    <w:name w:val="Citation intense Car"/>
    <w:basedOn w:val="Policepardfaut"/>
    <w:link w:val="Citationintense"/>
    <w:uiPriority w:val="30"/>
    <w:rsid w:val="00FC693F"/>
    <w:rPr>
      <w:b/>
      <w:bCs/>
      <w:i/>
      <w:iCs/>
      <w:color w:val="4F81BD" w:themeColor="accent1"/>
    </w:rPr>
  </w:style>
  <w:style w:type="character" w:styleId="Accentuationlgre">
    <w:name w:val="Subtle Emphasis"/>
    <w:basedOn w:val="Policepardfaut"/>
    <w:uiPriority w:val="19"/>
    <w:qFormat/>
    <w:rsid w:val="00FC693F"/>
    <w:rPr>
      <w:i/>
      <w:iCs/>
      <w:color w:val="808080" w:themeColor="text1" w:themeTint="7F"/>
    </w:rPr>
  </w:style>
  <w:style w:type="character" w:styleId="Accentuationintense">
    <w:name w:val="Intense Emphasis"/>
    <w:basedOn w:val="Policepardfaut"/>
    <w:uiPriority w:val="21"/>
    <w:qFormat/>
    <w:rsid w:val="00FC693F"/>
    <w:rPr>
      <w:b/>
      <w:bCs/>
      <w:i/>
      <w:iCs/>
      <w:color w:val="4F81BD" w:themeColor="accent1"/>
    </w:rPr>
  </w:style>
  <w:style w:type="character" w:styleId="Rfrencelgre">
    <w:name w:val="Subtle Reference"/>
    <w:basedOn w:val="Policepardfaut"/>
    <w:uiPriority w:val="31"/>
    <w:qFormat/>
    <w:rsid w:val="00FC693F"/>
    <w:rPr>
      <w:smallCaps/>
      <w:color w:val="C0504D" w:themeColor="accent2"/>
      <w:u w:val="single"/>
    </w:rPr>
  </w:style>
  <w:style w:type="character" w:styleId="Rfrenceintense">
    <w:name w:val="Intense Reference"/>
    <w:basedOn w:val="Policepardfaut"/>
    <w:uiPriority w:val="32"/>
    <w:qFormat/>
    <w:rsid w:val="00FC693F"/>
    <w:rPr>
      <w:b/>
      <w:bCs/>
      <w:smallCaps/>
      <w:color w:val="C0504D" w:themeColor="accent2"/>
      <w:spacing w:val="5"/>
      <w:u w:val="single"/>
    </w:rPr>
  </w:style>
  <w:style w:type="character" w:styleId="Titredulivre">
    <w:name w:val="Book Title"/>
    <w:basedOn w:val="Policepardfaut"/>
    <w:uiPriority w:val="33"/>
    <w:qFormat/>
    <w:rsid w:val="00FC693F"/>
    <w:rPr>
      <w:b/>
      <w:bCs/>
      <w:smallCaps/>
      <w:spacing w:val="5"/>
    </w:rPr>
  </w:style>
  <w:style w:type="paragraph" w:styleId="En-ttedetabledesmatires">
    <w:name w:val="TOC Heading"/>
    <w:basedOn w:val="Titre1"/>
    <w:next w:val="Normal"/>
    <w:uiPriority w:val="39"/>
    <w:semiHidden/>
    <w:unhideWhenUsed/>
    <w:qFormat/>
    <w:rsid w:val="00FC693F"/>
    <w:pPr>
      <w:outlineLvl w:val="9"/>
    </w:pPr>
  </w:style>
  <w:style w:type="table" w:styleId="Grilledutableau">
    <w:name w:val="Table Grid"/>
    <w:basedOn w:val="Tableau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mbrageclair">
    <w:name w:val="Light Shading"/>
    <w:basedOn w:val="Tableau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rameclaire-Accent1">
    <w:name w:val="Light Shading Accent 1"/>
    <w:basedOn w:val="Tableau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Trameclaire-Accent2">
    <w:name w:val="Light Shading Accent 2"/>
    <w:basedOn w:val="Tableau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Trameclaire-Accent3">
    <w:name w:val="Light Shading Accent 3"/>
    <w:basedOn w:val="Tableau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Trameclaire-Accent4">
    <w:name w:val="Light Shading Accent 4"/>
    <w:basedOn w:val="Tableau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Trameclaire-Accent5">
    <w:name w:val="Light Shading Accent 5"/>
    <w:basedOn w:val="Tableau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Trameclaire-Accent6">
    <w:name w:val="Light Shading Accent 6"/>
    <w:basedOn w:val="Tableau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eclaire">
    <w:name w:val="Light List"/>
    <w:basedOn w:val="Tableau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eclaire-Accent1">
    <w:name w:val="Light List Accent 1"/>
    <w:basedOn w:val="Tableau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eclaire-Accent2">
    <w:name w:val="Light List Accent 2"/>
    <w:basedOn w:val="Tableau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eclaire-Accent3">
    <w:name w:val="Light List Accent 3"/>
    <w:basedOn w:val="Tableau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eclaire-Accent4">
    <w:name w:val="Light List Accent 4"/>
    <w:basedOn w:val="Tableau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eclaire-Accent5">
    <w:name w:val="Light List Accent 5"/>
    <w:basedOn w:val="Tableau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eclaire-Accent6">
    <w:name w:val="Light List Accent 6"/>
    <w:basedOn w:val="Tableau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illeclaire">
    <w:name w:val="Light Grid"/>
    <w:basedOn w:val="Tableau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lleclaire-Accent1">
    <w:name w:val="Light Grid Accent 1"/>
    <w:basedOn w:val="Tableau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lleclaire-Accent2">
    <w:name w:val="Light Grid Accent 2"/>
    <w:basedOn w:val="Tableau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lleclaire-Accent3">
    <w:name w:val="Light Grid Accent 3"/>
    <w:basedOn w:val="Tableau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lleclaire-Accent4">
    <w:name w:val="Light Grid Accent 4"/>
    <w:basedOn w:val="Tableau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lleclaire-Accent5">
    <w:name w:val="Light Grid Accent 5"/>
    <w:basedOn w:val="Tableau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lleclaire-Accent6">
    <w:name w:val="Light Grid Accent 6"/>
    <w:basedOn w:val="Tableau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Tramemoyenne1">
    <w:name w:val="Medium Shading 1"/>
    <w:basedOn w:val="Tableau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Tramemoyenne2">
    <w:name w:val="Medium Shading 2"/>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emoyenne1">
    <w:name w:val="Medium List 1"/>
    <w:basedOn w:val="Tableau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emoyenne1-Accent1">
    <w:name w:val="Medium List 1 Accent 1"/>
    <w:basedOn w:val="Tableau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emoyenne1-Accent2">
    <w:name w:val="Medium List 1 Accent 2"/>
    <w:basedOn w:val="Tableau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emoyenne1-Accent3">
    <w:name w:val="Medium List 1 Accent 3"/>
    <w:basedOn w:val="Tableau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emoyenne1-Accent4">
    <w:name w:val="Medium List 1 Accent 4"/>
    <w:basedOn w:val="Tableau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emoyenne1-Accent5">
    <w:name w:val="Medium List 1 Accent 5"/>
    <w:basedOn w:val="Tableau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emoyenne1-Accent6">
    <w:name w:val="Medium List 1 Accent 6"/>
    <w:basedOn w:val="Tableau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emoyenne2">
    <w:name w:val="Medium Lis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1">
    <w:name w:val="Medium List 2 Accent 1"/>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2">
    <w:name w:val="Medium List 2 Accen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3">
    <w:name w:val="Medium List 2 Accent 3"/>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4">
    <w:name w:val="Medium List 2 Accent 4"/>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5">
    <w:name w:val="Medium List 2 Accent 5"/>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6">
    <w:name w:val="Medium List 2 Accent 6"/>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llemoyenne1">
    <w:name w:val="Medium Grid 1"/>
    <w:basedOn w:val="Tableau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moyenne1-Accent1">
    <w:name w:val="Medium Grid 1 Accent 1"/>
    <w:basedOn w:val="Tableau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moyenne1-Accent2">
    <w:name w:val="Medium Grid 1 Accent 2"/>
    <w:basedOn w:val="Tableau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moyenne1-Accent3">
    <w:name w:val="Medium Grid 1 Accent 3"/>
    <w:basedOn w:val="Tableau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moyenne1-Accent4">
    <w:name w:val="Medium Grid 1 Accent 4"/>
    <w:basedOn w:val="Tableau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moyenne1-Accent5">
    <w:name w:val="Medium Grid 1 Accent 5"/>
    <w:basedOn w:val="Tableau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moyenne1-Accent6">
    <w:name w:val="Medium Grid 1 Accent 6"/>
    <w:basedOn w:val="Tableau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llemoyenne2">
    <w:name w:val="Medium Grid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lemoyenne2-Accent1">
    <w:name w:val="Medium Grid 2 Accent 1"/>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llemoyenne2-Accent2">
    <w:name w:val="Medium Grid 2 Accent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llemoyenne2-Accent3">
    <w:name w:val="Medium Grid 2 Accent 3"/>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llemoyenne2-Accent4">
    <w:name w:val="Medium Grid 2 Accent 4"/>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llemoyenne2-Accent5">
    <w:name w:val="Medium Grid 2 Accent 5"/>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llemoyenne2-Accent6">
    <w:name w:val="Medium Grid 2 Accent 6"/>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llemoyenne3">
    <w:name w:val="Medium Grid 3"/>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llemoyenne3-Accent1">
    <w:name w:val="Medium Grid 3 Accent 1"/>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llemoyenne3-Accent2">
    <w:name w:val="Medium Grid 3 Accent 2"/>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llemoyenne3-Accent3">
    <w:name w:val="Medium Grid 3 Accent 3"/>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llemoyenne3-Accent4">
    <w:name w:val="Medium Grid 3 Accent 4"/>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llemoyenne3-Accent5">
    <w:name w:val="Medium Grid 3 Accent 5"/>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llemoyenne3-Accent6">
    <w:name w:val="Medium Grid 3 Accent 6"/>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efonce">
    <w:name w:val="Dark List"/>
    <w:basedOn w:val="Tableau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efonce-Accent1">
    <w:name w:val="Dark List Accent 1"/>
    <w:basedOn w:val="Tableau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efonce-Accent2">
    <w:name w:val="Dark List Accent 2"/>
    <w:basedOn w:val="Tableau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efonce-Accent3">
    <w:name w:val="Dark List Accent 3"/>
    <w:basedOn w:val="Tableau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efonce-Accent4">
    <w:name w:val="Dark List Accent 4"/>
    <w:basedOn w:val="Tableau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efonce-Accent5">
    <w:name w:val="Dark List Accent 5"/>
    <w:basedOn w:val="Tableau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efonce-Accent6">
    <w:name w:val="Dark List Accent 6"/>
    <w:basedOn w:val="Tableau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Tramecouleur">
    <w:name w:val="Colorful Shading"/>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Tramecouleur-Accent1">
    <w:name w:val="Colorful Shading Accent 1"/>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Tramecouleur-Accent2">
    <w:name w:val="Colorful Shading Accent 2"/>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Tramecouleur-Accent3">
    <w:name w:val="Colorful Shading Accent 3"/>
    <w:basedOn w:val="Tableau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Tramecouleur-Accent4">
    <w:name w:val="Colorful Shading Accent 4"/>
    <w:basedOn w:val="Tableau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Tramecouleur-Accent5">
    <w:name w:val="Colorful Shading Accent 5"/>
    <w:basedOn w:val="Tableau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Tramecouleur-Accent6">
    <w:name w:val="Colorful Shading Accent 6"/>
    <w:basedOn w:val="Tableau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ecouleur">
    <w:name w:val="Colorful List"/>
    <w:basedOn w:val="Tableau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ecouleur-Accent1">
    <w:name w:val="Colorful List Accent 1"/>
    <w:basedOn w:val="Tableau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ecouleur-Accent2">
    <w:name w:val="Colorful List Accent 2"/>
    <w:basedOn w:val="Tableau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ecouleur-Accent3">
    <w:name w:val="Colorful List Accent 3"/>
    <w:basedOn w:val="Tableau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ecouleur-Accent4">
    <w:name w:val="Colorful List Accent 4"/>
    <w:basedOn w:val="Tableau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ecouleur-Accent5">
    <w:name w:val="Colorful List Accent 5"/>
    <w:basedOn w:val="Tableau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ecouleur-Accent6">
    <w:name w:val="Colorful List Accent 6"/>
    <w:basedOn w:val="Tableau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llecouleur">
    <w:name w:val="Colorful Grid"/>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couleur-Accent1">
    <w:name w:val="Colorful Grid Accent 1"/>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couleur-Accent2">
    <w:name w:val="Colorful Grid Accent 2"/>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couleur-Accent3">
    <w:name w:val="Colorful Grid Accent 3"/>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couleur-Accent4">
    <w:name w:val="Colorful Grid Accent 4"/>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couleur-Accent5">
    <w:name w:val="Colorful Grid Accent 5"/>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couleur-Accent6">
    <w:name w:val="Colorful Grid Accent 6"/>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392</Words>
  <Characters>2158</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2545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Leo Ponthieux</cp:lastModifiedBy>
  <cp:revision>5</cp:revision>
  <dcterms:created xsi:type="dcterms:W3CDTF">2013-12-23T23:15:00Z</dcterms:created>
  <dcterms:modified xsi:type="dcterms:W3CDTF">2026-06-10T06:30:00Z</dcterms:modified>
  <cp:category/>
</cp:coreProperties>
</file>